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/>
        <w:t> </w:t>
      </w:r>
    </w:p>
    <w:p w:rsidR="00C93F40" w:rsidRDefault="00C93F40" w:rsidP="00C93F40">
      <w:pPr>
        <w:pStyle w:val="t"/>
        <w:shd w:val="clear" w:color="auto" w:fill="FFFFFF"/>
        <w:spacing w:before="75" w:beforeAutospacing="0" w:after="75" w:afterAutospacing="0"/>
        <w:ind w:left="563" w:right="563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УКАЗ</w:t>
      </w:r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 </w:t>
      </w:r>
    </w:p>
    <w:p w:rsidR="00C93F40" w:rsidRDefault="00C93F40" w:rsidP="00C93F40">
      <w:pPr>
        <w:pStyle w:val="t"/>
        <w:shd w:val="clear" w:color="auto" w:fill="FFFFFF"/>
        <w:spacing w:before="75" w:beforeAutospacing="0" w:after="75" w:afterAutospacing="0"/>
        <w:ind w:left="563" w:right="563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ПРЕЗИДЕНТА РОССИЙСКОЙ ФЕДЕРАЦИИ</w:t>
      </w:r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 </w:t>
      </w:r>
    </w:p>
    <w:p w:rsidR="00C93F40" w:rsidRDefault="00C93F40" w:rsidP="00C93F40">
      <w:pPr>
        <w:pStyle w:val="t"/>
        <w:shd w:val="clear" w:color="auto" w:fill="FFFFFF"/>
        <w:spacing w:before="75" w:beforeAutospacing="0" w:after="75" w:afterAutospacing="0"/>
        <w:ind w:left="563" w:right="563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 </w:t>
      </w:r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целях реализации единой государственной политики в области противодействия коррупции постановляю:</w:t>
      </w:r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а)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>
        <w:rPr>
          <w:color w:val="000000"/>
          <w:sz w:val="23"/>
          <w:szCs w:val="23"/>
        </w:rPr>
        <w:t xml:space="preserve"> детей, не представляют такие сведения;</w:t>
      </w:r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перечнем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proofErr w:type="gramEnd"/>
      <w:r>
        <w:rPr>
          <w:color w:val="000000"/>
          <w:sz w:val="23"/>
          <w:szCs w:val="23"/>
        </w:rPr>
        <w:t xml:space="preserve"> </w:t>
      </w:r>
      <w:proofErr w:type="gramStart"/>
      <w:r>
        <w:rPr>
          <w:color w:val="000000"/>
          <w:sz w:val="23"/>
          <w:szCs w:val="23"/>
        </w:rPr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 </w:t>
      </w:r>
      <w:hyperlink r:id="rId4" w:tgtFrame="contents" w:history="1">
        <w:r>
          <w:rPr>
            <w:rStyle w:val="cmd"/>
            <w:color w:val="1111EE"/>
            <w:sz w:val="23"/>
            <w:szCs w:val="23"/>
            <w:u w:val="single"/>
          </w:rPr>
          <w:t>от 18 мая 2009 г. № 557</w:t>
        </w:r>
      </w:hyperlink>
      <w:r>
        <w:rPr>
          <w:color w:val="000000"/>
          <w:sz w:val="23"/>
          <w:szCs w:val="23"/>
        </w:rPr>
        <w:t>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</w:t>
      </w:r>
      <w:proofErr w:type="gramEnd"/>
      <w:r>
        <w:rPr>
          <w:color w:val="000000"/>
          <w:sz w:val="23"/>
          <w:szCs w:val="23"/>
        </w:rPr>
        <w:t xml:space="preserve"> характера своих супруг (супругов) и несовершеннолетних детей, в случае если:</w:t>
      </w:r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lastRenderedPageBreak/>
        <w:t>в)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>
        <w:rPr>
          <w:color w:val="000000"/>
          <w:sz w:val="23"/>
          <w:szCs w:val="23"/>
        </w:rPr>
        <w:t xml:space="preserve">, </w:t>
      </w:r>
      <w:proofErr w:type="gramStart"/>
      <w:r>
        <w:rPr>
          <w:color w:val="000000"/>
          <w:sz w:val="23"/>
          <w:szCs w:val="23"/>
        </w:rPr>
        <w:t>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г) 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>
        <w:rPr>
          <w:color w:val="000000"/>
          <w:sz w:val="23"/>
          <w:szCs w:val="23"/>
        </w:rPr>
        <w:t xml:space="preserve">) </w:t>
      </w:r>
      <w:proofErr w:type="gramStart"/>
      <w:r>
        <w:rPr>
          <w:color w:val="000000"/>
          <w:sz w:val="23"/>
          <w:szCs w:val="23"/>
        </w:rPr>
        <w:t>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</w:t>
      </w:r>
      <w:proofErr w:type="gramEnd"/>
      <w:r>
        <w:rPr>
          <w:color w:val="000000"/>
          <w:sz w:val="23"/>
          <w:szCs w:val="23"/>
        </w:rPr>
        <w:t xml:space="preserve">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д</w:t>
      </w:r>
      <w:proofErr w:type="spellEnd"/>
      <w:r>
        <w:rPr>
          <w:color w:val="000000"/>
          <w:sz w:val="23"/>
          <w:szCs w:val="23"/>
        </w:rPr>
        <w:t>) обязанности, ограничения и запреты, установленные Федеральным законом </w:t>
      </w:r>
      <w:hyperlink r:id="rId5" w:tgtFrame="contents" w:history="1">
        <w:r>
          <w:rPr>
            <w:rStyle w:val="cmd"/>
            <w:color w:val="1111EE"/>
            <w:sz w:val="23"/>
            <w:szCs w:val="23"/>
            <w:u w:val="single"/>
          </w:rPr>
          <w:t>от 25 декабря 2008 г. № 273-ФЗ</w:t>
        </w:r>
      </w:hyperlink>
      <w:r>
        <w:rPr>
          <w:color w:val="000000"/>
          <w:sz w:val="23"/>
          <w:szCs w:val="23"/>
        </w:rPr>
        <w:t> "О 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е) 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>
        <w:rPr>
          <w:color w:val="000000"/>
          <w:sz w:val="23"/>
          <w:szCs w:val="23"/>
        </w:rPr>
        <w:t xml:space="preserve"> области и Украины;</w:t>
      </w:r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призваны на военную службу по мобилизации в Вооруженные Силы Российской Федерации;</w:t>
      </w:r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lastRenderedPageBreak/>
        <w:t>ж) 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</w:r>
      <w:hyperlink r:id="rId6" w:tgtFrame="contents" w:history="1">
        <w:r>
          <w:rPr>
            <w:rStyle w:val="cmd"/>
            <w:color w:val="1111EE"/>
            <w:sz w:val="23"/>
            <w:szCs w:val="23"/>
            <w:u w:val="single"/>
          </w:rPr>
          <w:t>от 25 декабря 2008 г. № 273-ФЗ</w:t>
        </w:r>
      </w:hyperlink>
      <w:r>
        <w:rPr>
          <w:color w:val="000000"/>
          <w:sz w:val="23"/>
          <w:szCs w:val="23"/>
        </w:rPr>
        <w:t> "О 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 Настоящий Указ вступает в силу со дня его подписания и распространяется на правоотношения, возникшие с 24 февраля 2022 г.</w:t>
      </w:r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 </w:t>
      </w:r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 </w:t>
      </w:r>
    </w:p>
    <w:p w:rsidR="00C93F40" w:rsidRDefault="00C93F40" w:rsidP="00C93F40">
      <w:pPr>
        <w:pStyle w:val="i"/>
        <w:shd w:val="clear" w:color="auto" w:fill="FFFFFF"/>
        <w:spacing w:before="75" w:beforeAutospacing="0" w:after="75" w:afterAutospacing="0"/>
        <w:ind w:left="56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Президент Российской Федерации                              В.Путин</w:t>
      </w:r>
    </w:p>
    <w:p w:rsidR="00C93F40" w:rsidRDefault="00C93F40" w:rsidP="00C93F40">
      <w:pPr>
        <w:pStyle w:val="a3"/>
        <w:shd w:val="clear" w:color="auto" w:fill="FFFFFF"/>
        <w:spacing w:before="75" w:beforeAutospacing="0" w:after="75" w:afterAutospacing="0"/>
        <w:ind w:firstLine="56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 </w:t>
      </w:r>
    </w:p>
    <w:p w:rsidR="00C93F40" w:rsidRDefault="00C93F40" w:rsidP="00C93F40">
      <w:pPr>
        <w:pStyle w:val="i"/>
        <w:shd w:val="clear" w:color="auto" w:fill="FFFFFF"/>
        <w:spacing w:before="75" w:beforeAutospacing="0" w:after="75" w:afterAutospacing="0"/>
        <w:ind w:left="56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Москва, Кремль</w:t>
      </w:r>
    </w:p>
    <w:p w:rsidR="00C93F40" w:rsidRDefault="00C93F40" w:rsidP="00C93F40">
      <w:pPr>
        <w:pStyle w:val="i"/>
        <w:shd w:val="clear" w:color="auto" w:fill="FFFFFF"/>
        <w:spacing w:before="75" w:beforeAutospacing="0" w:after="75" w:afterAutospacing="0"/>
        <w:ind w:left="56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29 декабря 2022 года</w:t>
      </w:r>
    </w:p>
    <w:p w:rsidR="00C93F40" w:rsidRDefault="00C93F40" w:rsidP="00C93F40">
      <w:pPr>
        <w:pStyle w:val="i"/>
        <w:shd w:val="clear" w:color="auto" w:fill="FFFFFF"/>
        <w:spacing w:before="75" w:beforeAutospacing="0" w:after="75" w:afterAutospacing="0"/>
        <w:ind w:left="56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№ 968</w:t>
      </w:r>
    </w:p>
    <w:p w:rsidR="00E1482F" w:rsidRDefault="00E1482F"/>
    <w:sectPr w:rsidR="00E1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93F40"/>
    <w:rsid w:val="00C93F40"/>
    <w:rsid w:val="00E14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">
    <w:name w:val="t"/>
    <w:basedOn w:val="a"/>
    <w:rsid w:val="00C9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d">
    <w:name w:val="cmd"/>
    <w:basedOn w:val="a0"/>
    <w:rsid w:val="00C93F40"/>
  </w:style>
  <w:style w:type="paragraph" w:customStyle="1" w:styleId="i">
    <w:name w:val="i"/>
    <w:basedOn w:val="a"/>
    <w:rsid w:val="00C9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603637722&amp;backlink=1&amp;&amp;nd=102126657" TargetMode="External"/><Relationship Id="rId5" Type="http://schemas.openxmlformats.org/officeDocument/2006/relationships/hyperlink" Target="http://pravo.gov.ru/proxy/ips/?docbody=&amp;prevDoc=603637722&amp;backlink=1&amp;&amp;nd=102126657" TargetMode="External"/><Relationship Id="rId4" Type="http://schemas.openxmlformats.org/officeDocument/2006/relationships/hyperlink" Target="http://pravo.gov.ru/proxy/ips/?docbody=&amp;prevDoc=603637722&amp;backlink=1&amp;&amp;nd=102129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1223</Words>
  <Characters>6976</Characters>
  <Application>Microsoft Office Word</Application>
  <DocSecurity>0</DocSecurity>
  <Lines>58</Lines>
  <Paragraphs>16</Paragraphs>
  <ScaleCrop>false</ScaleCrop>
  <Company>Microsoft</Company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</cp:revision>
  <dcterms:created xsi:type="dcterms:W3CDTF">2025-06-02T08:53:00Z</dcterms:created>
  <dcterms:modified xsi:type="dcterms:W3CDTF">2025-06-02T08:53:00Z</dcterms:modified>
</cp:coreProperties>
</file>